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C435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CE0AA8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74854B1" wp14:editId="3384FC9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B379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D9166F7" w14:textId="77777777" w:rsidR="00AB5916" w:rsidRPr="00BA21B4" w:rsidRDefault="00F95C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Cs/>
          <w:color w:val="404040"/>
          <w:sz w:val="24"/>
          <w:szCs w:val="24"/>
        </w:rPr>
        <w:t>:</w:t>
      </w:r>
      <w:r w:rsidR="00522597">
        <w:rPr>
          <w:rFonts w:ascii="Arial" w:hAnsi="Arial" w:cs="Arial"/>
          <w:bCs/>
          <w:color w:val="404040"/>
          <w:sz w:val="24"/>
          <w:szCs w:val="24"/>
        </w:rPr>
        <w:t xml:space="preserve"> Rosa Elvira González Gil </w:t>
      </w:r>
    </w:p>
    <w:p w14:paraId="3E27DEE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22597">
        <w:rPr>
          <w:rFonts w:ascii="Arial" w:hAnsi="Arial" w:cs="Arial"/>
          <w:bCs/>
          <w:color w:val="404040"/>
          <w:sz w:val="24"/>
          <w:szCs w:val="24"/>
        </w:rPr>
        <w:t>Lic. En derecho (Maestría en ciencias penales)</w:t>
      </w:r>
    </w:p>
    <w:p w14:paraId="1A9F479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522597">
        <w:rPr>
          <w:rFonts w:ascii="Arial" w:hAnsi="Arial" w:cs="Arial"/>
          <w:b/>
          <w:bCs/>
          <w:i/>
          <w:color w:val="404040"/>
          <w:sz w:val="24"/>
          <w:szCs w:val="24"/>
        </w:rPr>
        <w:t>1691073</w:t>
      </w:r>
    </w:p>
    <w:p w14:paraId="6B8964F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758F9">
        <w:rPr>
          <w:rFonts w:ascii="Arial" w:hAnsi="Arial" w:cs="Arial"/>
          <w:b/>
          <w:bCs/>
          <w:color w:val="404040"/>
          <w:sz w:val="24"/>
          <w:szCs w:val="24"/>
        </w:rPr>
        <w:t xml:space="preserve"> 273 73 </w:t>
      </w:r>
      <w:r w:rsidR="00F95C71">
        <w:rPr>
          <w:rFonts w:ascii="Arial" w:hAnsi="Arial" w:cs="Arial"/>
          <w:b/>
          <w:bCs/>
          <w:color w:val="404040"/>
          <w:sz w:val="24"/>
          <w:szCs w:val="24"/>
        </w:rPr>
        <w:t>40157</w:t>
      </w:r>
    </w:p>
    <w:p w14:paraId="10F3F330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2259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22597" w:rsidRPr="00880494">
        <w:rPr>
          <w:rFonts w:ascii="Arial" w:hAnsi="Arial" w:cs="Arial"/>
          <w:bCs/>
          <w:color w:val="404040"/>
        </w:rPr>
        <w:t>egonzalez</w:t>
      </w:r>
      <w:r w:rsidR="00880494" w:rsidRPr="00880494">
        <w:rPr>
          <w:rFonts w:ascii="Arial" w:hAnsi="Arial" w:cs="Arial"/>
          <w:color w:val="040C28"/>
        </w:rPr>
        <w:t>@fiscaliaveracruz.gob.mx</w:t>
      </w:r>
    </w:p>
    <w:p w14:paraId="79C5319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D0CF7D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58D397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E9B5AA3" wp14:editId="58F1207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5E17652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5851291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80494">
        <w:rPr>
          <w:rFonts w:ascii="Arial" w:hAnsi="Arial" w:cs="Arial"/>
          <w:b/>
          <w:color w:val="404040"/>
          <w:sz w:val="24"/>
          <w:szCs w:val="24"/>
        </w:rPr>
        <w:t>1977 -1981</w:t>
      </w:r>
    </w:p>
    <w:p w14:paraId="2D25F1EF" w14:textId="77777777" w:rsidR="00747B33" w:rsidRDefault="008804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23BF2C93" w14:textId="77777777" w:rsidR="00880494" w:rsidRDefault="008804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14:paraId="781DD991" w14:textId="77777777" w:rsidR="00880494" w:rsidRDefault="008804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2C308B89" w14:textId="77777777" w:rsidR="00880494" w:rsidRPr="00880494" w:rsidRDefault="008804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80494">
        <w:rPr>
          <w:rFonts w:ascii="Arial" w:hAnsi="Arial" w:cs="Arial"/>
          <w:b/>
          <w:color w:val="404040"/>
          <w:sz w:val="24"/>
          <w:szCs w:val="24"/>
        </w:rPr>
        <w:t xml:space="preserve"> Año 2002 - 2005</w:t>
      </w:r>
    </w:p>
    <w:p w14:paraId="5D65C3FC" w14:textId="77777777" w:rsidR="00880494" w:rsidRDefault="008804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Ciencias penales</w:t>
      </w:r>
    </w:p>
    <w:p w14:paraId="241C83C0" w14:textId="77777777" w:rsidR="00880494" w:rsidRDefault="008804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</w:t>
      </w:r>
    </w:p>
    <w:p w14:paraId="74F7111F" w14:textId="77777777" w:rsidR="00880494" w:rsidRDefault="008804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Del Estado de Puebla, Sede </w:t>
      </w:r>
    </w:p>
    <w:p w14:paraId="4558D131" w14:textId="77777777" w:rsidR="00880494" w:rsidRDefault="008804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Tehuacán, Pue.  Matricula 154000050</w:t>
      </w:r>
    </w:p>
    <w:p w14:paraId="7B5E133F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155EE8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5E6D06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5775BCF" wp14:editId="3F09E13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2D615B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A0C4249" w14:textId="77777777" w:rsidR="00BB2BF2" w:rsidRPr="001D5FEF" w:rsidRDefault="00BB2BF2" w:rsidP="001D5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1D5FEF">
        <w:rPr>
          <w:rFonts w:ascii="Arial" w:hAnsi="Arial" w:cs="Arial"/>
          <w:b/>
          <w:color w:val="404040"/>
        </w:rPr>
        <w:t>Año</w:t>
      </w:r>
      <w:r w:rsidR="00880494" w:rsidRPr="001D5FEF">
        <w:rPr>
          <w:rFonts w:ascii="Arial" w:hAnsi="Arial" w:cs="Arial"/>
          <w:b/>
          <w:color w:val="404040"/>
        </w:rPr>
        <w:t xml:space="preserve"> 2013 -2014</w:t>
      </w:r>
    </w:p>
    <w:p w14:paraId="3357A976" w14:textId="77777777" w:rsidR="00747B33" w:rsidRPr="001D5FEF" w:rsidRDefault="001D5FEF" w:rsidP="001D5FEF">
      <w:pPr>
        <w:spacing w:after="0" w:line="240" w:lineRule="auto"/>
        <w:rPr>
          <w:rFonts w:ascii="Arial" w:hAnsi="Arial" w:cs="Arial"/>
          <w:color w:val="404040"/>
        </w:rPr>
      </w:pPr>
      <w:r w:rsidRPr="001D5FEF">
        <w:rPr>
          <w:rFonts w:ascii="Arial" w:hAnsi="Arial" w:cs="Arial"/>
          <w:color w:val="404040"/>
        </w:rPr>
        <w:t>Agente del ministerio público adscrita al</w:t>
      </w:r>
    </w:p>
    <w:p w14:paraId="450CDD86" w14:textId="77777777" w:rsidR="001D5FEF" w:rsidRPr="001D5FEF" w:rsidRDefault="001D5FEF" w:rsidP="001D5FEF">
      <w:pPr>
        <w:spacing w:after="0" w:line="240" w:lineRule="auto"/>
        <w:rPr>
          <w:rFonts w:ascii="Arial" w:hAnsi="Arial" w:cs="Arial"/>
          <w:color w:val="404040"/>
        </w:rPr>
      </w:pPr>
      <w:r w:rsidRPr="001D5FEF">
        <w:rPr>
          <w:rFonts w:ascii="Arial" w:hAnsi="Arial" w:cs="Arial"/>
          <w:color w:val="404040"/>
        </w:rPr>
        <w:t>Juzgado tercero de lo menor en la ciudad del</w:t>
      </w:r>
    </w:p>
    <w:p w14:paraId="199B265D" w14:textId="77777777" w:rsidR="001D5FEF" w:rsidRPr="001D5FEF" w:rsidRDefault="001D5FEF" w:rsidP="001D5FEF">
      <w:pPr>
        <w:spacing w:after="0" w:line="240" w:lineRule="auto"/>
        <w:rPr>
          <w:rFonts w:ascii="Arial" w:hAnsi="Arial" w:cs="Arial"/>
          <w:color w:val="404040"/>
        </w:rPr>
      </w:pPr>
      <w:r w:rsidRPr="001D5FEF">
        <w:rPr>
          <w:rFonts w:ascii="Arial" w:hAnsi="Arial" w:cs="Arial"/>
          <w:color w:val="404040"/>
        </w:rPr>
        <w:t xml:space="preserve">Puerto de Veracruz </w:t>
      </w:r>
    </w:p>
    <w:p w14:paraId="701B789A" w14:textId="77777777" w:rsidR="001D5FEF" w:rsidRPr="001D5FEF" w:rsidRDefault="001D5FEF" w:rsidP="001D5FEF">
      <w:pPr>
        <w:spacing w:after="0" w:line="240" w:lineRule="auto"/>
        <w:rPr>
          <w:rFonts w:ascii="Arial" w:hAnsi="Arial" w:cs="Arial"/>
          <w:b/>
          <w:color w:val="404040"/>
        </w:rPr>
      </w:pPr>
      <w:r w:rsidRPr="001D5FEF">
        <w:rPr>
          <w:rFonts w:ascii="Arial" w:hAnsi="Arial" w:cs="Arial"/>
          <w:b/>
          <w:color w:val="404040"/>
        </w:rPr>
        <w:t xml:space="preserve">Año 2014 – 2015 </w:t>
      </w:r>
    </w:p>
    <w:p w14:paraId="68EE9C56" w14:textId="77777777" w:rsidR="001D5FEF" w:rsidRPr="001D5FEF" w:rsidRDefault="001D5FEF" w:rsidP="001D5FEF">
      <w:pPr>
        <w:spacing w:after="0" w:line="240" w:lineRule="auto"/>
        <w:rPr>
          <w:rFonts w:ascii="Arial" w:hAnsi="Arial" w:cs="Arial"/>
          <w:color w:val="404040"/>
        </w:rPr>
      </w:pPr>
      <w:r w:rsidRPr="001D5FEF">
        <w:rPr>
          <w:rFonts w:ascii="Arial" w:hAnsi="Arial" w:cs="Arial"/>
          <w:color w:val="404040"/>
        </w:rPr>
        <w:t>Agente del ministerio público investigador octavo</w:t>
      </w:r>
    </w:p>
    <w:p w14:paraId="24F07AC4" w14:textId="77777777" w:rsidR="001D5FEF" w:rsidRPr="001D5FEF" w:rsidRDefault="001D5FEF" w:rsidP="001D5FEF">
      <w:pPr>
        <w:spacing w:after="0" w:line="240" w:lineRule="auto"/>
        <w:rPr>
          <w:rFonts w:ascii="Arial" w:hAnsi="Arial" w:cs="Arial"/>
          <w:color w:val="404040"/>
        </w:rPr>
      </w:pPr>
      <w:r w:rsidRPr="001D5FEF">
        <w:rPr>
          <w:rFonts w:ascii="Arial" w:hAnsi="Arial" w:cs="Arial"/>
          <w:color w:val="404040"/>
        </w:rPr>
        <w:t>En delito diversos dela Unidad de Proc. De justicia</w:t>
      </w:r>
    </w:p>
    <w:p w14:paraId="38A27DC8" w14:textId="77777777" w:rsidR="001D5FEF" w:rsidRPr="001D5FEF" w:rsidRDefault="001D5FEF" w:rsidP="001D5FEF">
      <w:pPr>
        <w:spacing w:after="0" w:line="240" w:lineRule="auto"/>
        <w:rPr>
          <w:rFonts w:ascii="Arial" w:hAnsi="Arial" w:cs="Arial"/>
          <w:color w:val="404040"/>
        </w:rPr>
      </w:pPr>
      <w:r w:rsidRPr="001D5FEF">
        <w:rPr>
          <w:rFonts w:ascii="Arial" w:hAnsi="Arial" w:cs="Arial"/>
          <w:color w:val="404040"/>
        </w:rPr>
        <w:t>Del Décimo Cuarto Distrito judicial Córdoba, Veracruz</w:t>
      </w:r>
    </w:p>
    <w:p w14:paraId="4CC02D8F" w14:textId="77777777" w:rsidR="001D5FEF" w:rsidRPr="001D5FEF" w:rsidRDefault="001D5FEF" w:rsidP="001D5FEF">
      <w:pPr>
        <w:spacing w:after="0" w:line="240" w:lineRule="auto"/>
        <w:rPr>
          <w:rFonts w:ascii="Arial" w:hAnsi="Arial" w:cs="Arial"/>
          <w:b/>
          <w:color w:val="404040"/>
          <w:u w:val="single"/>
        </w:rPr>
      </w:pPr>
      <w:r w:rsidRPr="001D5FEF">
        <w:rPr>
          <w:rFonts w:ascii="Arial" w:hAnsi="Arial" w:cs="Arial"/>
          <w:b/>
          <w:color w:val="404040"/>
          <w:u w:val="single"/>
        </w:rPr>
        <w:t>Año 2015 - 2024</w:t>
      </w:r>
    </w:p>
    <w:p w14:paraId="03A0A0DE" w14:textId="77777777" w:rsidR="00747B33" w:rsidRPr="003758F9" w:rsidRDefault="001D5FEF" w:rsidP="003758F9">
      <w:pPr>
        <w:spacing w:after="0" w:line="240" w:lineRule="auto"/>
        <w:rPr>
          <w:rFonts w:ascii="Arial" w:hAnsi="Arial" w:cs="Arial"/>
          <w:color w:val="404040"/>
        </w:rPr>
      </w:pPr>
      <w:r w:rsidRPr="001D5FEF">
        <w:rPr>
          <w:rFonts w:ascii="Arial" w:hAnsi="Arial" w:cs="Arial"/>
          <w:color w:val="404040"/>
        </w:rPr>
        <w:t>Fiscal octavo investigador en delito diversos de la Unidad de Proc. De justicia Del Décimo Cuarto Distrito judicial Córdoba, Veracruz</w:t>
      </w:r>
    </w:p>
    <w:p w14:paraId="444816ED" w14:textId="77777777" w:rsidR="00F95C71" w:rsidRDefault="00F95C71" w:rsidP="003758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A4575E" w14:textId="77777777" w:rsidR="003758F9" w:rsidRDefault="00BA21B4" w:rsidP="003758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9123D6B" wp14:editId="4BCB196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14:paraId="67B87FBF" w14:textId="77777777" w:rsidR="006B643A" w:rsidRDefault="003758F9" w:rsidP="003758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>Derecho Civil</w:t>
      </w:r>
    </w:p>
    <w:p w14:paraId="2C09B0FB" w14:textId="77777777" w:rsidR="003758F9" w:rsidRDefault="003758F9" w:rsidP="003758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>Derecho penal-</w:t>
      </w:r>
    </w:p>
    <w:p w14:paraId="0AD76AEC" w14:textId="77777777" w:rsidR="003758F9" w:rsidRDefault="003758F9" w:rsidP="003758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>Área de ciencias penales</w:t>
      </w:r>
    </w:p>
    <w:p w14:paraId="052D9C21" w14:textId="77777777" w:rsidR="003758F9" w:rsidRDefault="003758F9" w:rsidP="003758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>Derecho constitucional</w:t>
      </w:r>
    </w:p>
    <w:p w14:paraId="41CB60E6" w14:textId="77777777" w:rsidR="003758F9" w:rsidRDefault="003758F9" w:rsidP="003758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>Procesal penal</w:t>
      </w:r>
    </w:p>
    <w:p w14:paraId="32513943" w14:textId="77777777" w:rsidR="003758F9" w:rsidRDefault="003758F9" w:rsidP="003758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>Teoría del proceso</w:t>
      </w:r>
    </w:p>
    <w:p w14:paraId="710E93C8" w14:textId="77777777" w:rsidR="003758F9" w:rsidRPr="003758F9" w:rsidRDefault="003758F9" w:rsidP="003758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</w:p>
    <w:sectPr w:rsidR="003758F9" w:rsidRPr="003758F9" w:rsidSect="001D5FEF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35496" w14:textId="77777777" w:rsidR="00461163" w:rsidRDefault="00461163" w:rsidP="00AB5916">
      <w:pPr>
        <w:spacing w:after="0" w:line="240" w:lineRule="auto"/>
      </w:pPr>
      <w:r>
        <w:separator/>
      </w:r>
    </w:p>
  </w:endnote>
  <w:endnote w:type="continuationSeparator" w:id="0">
    <w:p w14:paraId="5FDFB38E" w14:textId="77777777" w:rsidR="00461163" w:rsidRDefault="004611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7A2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00F5087" wp14:editId="3690F8C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3651A" w14:textId="77777777" w:rsidR="00461163" w:rsidRDefault="00461163" w:rsidP="00AB5916">
      <w:pPr>
        <w:spacing w:after="0" w:line="240" w:lineRule="auto"/>
      </w:pPr>
      <w:r>
        <w:separator/>
      </w:r>
    </w:p>
  </w:footnote>
  <w:footnote w:type="continuationSeparator" w:id="0">
    <w:p w14:paraId="3E6686E2" w14:textId="77777777" w:rsidR="00461163" w:rsidRDefault="004611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5139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9549B7D" wp14:editId="0DDDC65B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5FEF"/>
    <w:rsid w:val="00247088"/>
    <w:rsid w:val="002F214B"/>
    <w:rsid w:val="00304E91"/>
    <w:rsid w:val="003301E8"/>
    <w:rsid w:val="00332726"/>
    <w:rsid w:val="003758F9"/>
    <w:rsid w:val="003E7CE6"/>
    <w:rsid w:val="00461163"/>
    <w:rsid w:val="00462C41"/>
    <w:rsid w:val="004A1170"/>
    <w:rsid w:val="004B2D6E"/>
    <w:rsid w:val="004E4FFA"/>
    <w:rsid w:val="00522597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80494"/>
    <w:rsid w:val="00A66637"/>
    <w:rsid w:val="00AB5916"/>
    <w:rsid w:val="00B31987"/>
    <w:rsid w:val="00B55469"/>
    <w:rsid w:val="00B73714"/>
    <w:rsid w:val="00BA21B4"/>
    <w:rsid w:val="00BB2BF2"/>
    <w:rsid w:val="00CE7F12"/>
    <w:rsid w:val="00D03386"/>
    <w:rsid w:val="00D128BB"/>
    <w:rsid w:val="00D13B61"/>
    <w:rsid w:val="00D81310"/>
    <w:rsid w:val="00DB2FA1"/>
    <w:rsid w:val="00DE2E01"/>
    <w:rsid w:val="00E71AD8"/>
    <w:rsid w:val="00EA5918"/>
    <w:rsid w:val="00F95C7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1BAB9"/>
  <w15:docId w15:val="{F3A27CE4-D64A-4EC5-83B0-C723331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2024-06-27T20:19:00Z</dcterms:created>
  <dcterms:modified xsi:type="dcterms:W3CDTF">2024-06-27T20:19:00Z</dcterms:modified>
</cp:coreProperties>
</file>